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F6B54" w14:textId="4855357E" w:rsidR="0009367B" w:rsidRPr="00723355" w:rsidRDefault="001F41F0" w:rsidP="001F41F0">
      <w:pPr>
        <w:jc w:val="center"/>
        <w:rPr>
          <w:rFonts w:ascii="Times New Roman" w:hAnsi="Times New Roman" w:cs="Times New Roman"/>
          <w:b/>
          <w:color w:val="000000" w:themeColor="text1"/>
          <w:u w:val="single"/>
        </w:rPr>
      </w:pPr>
      <w:r w:rsidRPr="00723355">
        <w:rPr>
          <w:rFonts w:ascii="Times New Roman" w:hAnsi="Times New Roman" w:cs="Times New Roman"/>
          <w:b/>
          <w:color w:val="000000" w:themeColor="text1"/>
          <w:u w:val="single"/>
        </w:rPr>
        <w:t>BASIN BÜLTENİ</w:t>
      </w:r>
    </w:p>
    <w:p w14:paraId="46672F07" w14:textId="77777777" w:rsidR="0009367B" w:rsidRPr="00723355" w:rsidRDefault="0009367B" w:rsidP="0009367B">
      <w:pPr>
        <w:jc w:val="center"/>
        <w:rPr>
          <w:rFonts w:ascii="Times New Roman" w:hAnsi="Times New Roman" w:cs="Times New Roman"/>
          <w:b/>
          <w:color w:val="000000" w:themeColor="text1"/>
          <w:u w:val="single"/>
        </w:rPr>
      </w:pPr>
    </w:p>
    <w:p w14:paraId="1A0E0717" w14:textId="77777777" w:rsidR="00056995" w:rsidRPr="00723355" w:rsidRDefault="00056995" w:rsidP="00056995">
      <w:pPr>
        <w:pStyle w:val="NormalWeb"/>
        <w:spacing w:before="0" w:beforeAutospacing="0" w:after="0" w:afterAutospacing="0" w:line="360" w:lineRule="atLeast"/>
        <w:jc w:val="center"/>
        <w:rPr>
          <w:b/>
          <w:bCs/>
          <w:color w:val="000000" w:themeColor="text1"/>
        </w:rPr>
      </w:pPr>
      <w:r w:rsidRPr="00723355">
        <w:rPr>
          <w:b/>
          <w:bCs/>
          <w:color w:val="000000" w:themeColor="text1"/>
        </w:rPr>
        <w:t>Beyçelik Holding Hurda Metal Geri Dönüşüm Sektörüne Girdi</w:t>
      </w:r>
    </w:p>
    <w:p w14:paraId="16077992" w14:textId="77777777" w:rsidR="009225BD" w:rsidRPr="00723355" w:rsidRDefault="009225BD" w:rsidP="009225BD">
      <w:pPr>
        <w:pStyle w:val="NormalWeb"/>
        <w:spacing w:before="0" w:beforeAutospacing="0" w:after="0" w:afterAutospacing="0" w:line="360" w:lineRule="atLeast"/>
        <w:rPr>
          <w:b/>
          <w:bCs/>
          <w:color w:val="000000" w:themeColor="text1"/>
        </w:rPr>
      </w:pPr>
    </w:p>
    <w:p w14:paraId="381248AC" w14:textId="7E337553" w:rsidR="00F63B4D" w:rsidRPr="00723355" w:rsidRDefault="00056995" w:rsidP="00F63B4D">
      <w:pPr>
        <w:pStyle w:val="NormalWeb"/>
        <w:spacing w:before="0" w:beforeAutospacing="0" w:after="0" w:afterAutospacing="0" w:line="360" w:lineRule="atLeast"/>
        <w:jc w:val="center"/>
        <w:rPr>
          <w:b/>
          <w:bCs/>
          <w:color w:val="000000" w:themeColor="text1"/>
        </w:rPr>
      </w:pPr>
      <w:r w:rsidRPr="00723355">
        <w:rPr>
          <w:b/>
          <w:bCs/>
          <w:color w:val="000000" w:themeColor="text1"/>
        </w:rPr>
        <w:t>Otomotiv yan sanayi, enerji, iklimlendirme ve sigorta gibi farklı sektör</w:t>
      </w:r>
      <w:r w:rsidR="00684215" w:rsidRPr="00723355">
        <w:rPr>
          <w:b/>
          <w:bCs/>
          <w:color w:val="000000" w:themeColor="text1"/>
        </w:rPr>
        <w:t>ler</w:t>
      </w:r>
      <w:r w:rsidRPr="00723355">
        <w:rPr>
          <w:b/>
          <w:bCs/>
          <w:color w:val="000000" w:themeColor="text1"/>
        </w:rPr>
        <w:t>de faaliyet gösteren Beyçelik Holding</w:t>
      </w:r>
      <w:r w:rsidR="00684215" w:rsidRPr="00723355">
        <w:rPr>
          <w:b/>
          <w:bCs/>
          <w:color w:val="000000" w:themeColor="text1"/>
        </w:rPr>
        <w:t>,</w:t>
      </w:r>
      <w:r w:rsidRPr="00723355">
        <w:rPr>
          <w:b/>
          <w:bCs/>
          <w:color w:val="000000" w:themeColor="text1"/>
        </w:rPr>
        <w:t xml:space="preserve"> Hurda Metal Geri Dönüşüm </w:t>
      </w:r>
      <w:r w:rsidR="00580FE4">
        <w:rPr>
          <w:b/>
          <w:bCs/>
          <w:color w:val="000000" w:themeColor="text1"/>
        </w:rPr>
        <w:t>S</w:t>
      </w:r>
      <w:r w:rsidRPr="00723355">
        <w:rPr>
          <w:b/>
          <w:bCs/>
          <w:color w:val="000000" w:themeColor="text1"/>
        </w:rPr>
        <w:t>ektörünü faaliyet alanlarına ekledi.</w:t>
      </w:r>
    </w:p>
    <w:p w14:paraId="6EC907D3" w14:textId="77777777" w:rsidR="00F63B4D" w:rsidRPr="00723355" w:rsidRDefault="00F63B4D" w:rsidP="00F63B4D">
      <w:pPr>
        <w:pStyle w:val="NormalWeb"/>
        <w:spacing w:before="0" w:beforeAutospacing="0" w:after="0" w:afterAutospacing="0" w:line="360" w:lineRule="atLeast"/>
        <w:jc w:val="center"/>
        <w:rPr>
          <w:b/>
          <w:bCs/>
          <w:color w:val="000000" w:themeColor="text1"/>
        </w:rPr>
      </w:pPr>
    </w:p>
    <w:p w14:paraId="1FB3B614" w14:textId="532A6155" w:rsidR="00056995" w:rsidRPr="00723355" w:rsidRDefault="00056995" w:rsidP="006E63C0">
      <w:pPr>
        <w:pStyle w:val="NormalWeb"/>
        <w:spacing w:before="0" w:beforeAutospacing="0" w:after="0" w:afterAutospacing="0" w:line="360" w:lineRule="atLeast"/>
        <w:rPr>
          <w:b/>
          <w:bCs/>
          <w:color w:val="000000" w:themeColor="text1"/>
        </w:rPr>
      </w:pPr>
      <w:r w:rsidRPr="00723355">
        <w:rPr>
          <w:color w:val="000000" w:themeColor="text1"/>
        </w:rPr>
        <w:t>Otomotiv yan sanayi, enerji, iklimlendirme ve sigorta sektörlerinde faaliyet gösteren Beyçelik Holding</w:t>
      </w:r>
      <w:r w:rsidR="00DB7352">
        <w:rPr>
          <w:color w:val="000000" w:themeColor="text1"/>
        </w:rPr>
        <w:t>,</w:t>
      </w:r>
      <w:r w:rsidRPr="00723355">
        <w:rPr>
          <w:color w:val="000000" w:themeColor="text1"/>
        </w:rPr>
        <w:t xml:space="preserve"> Hurda Metal Geri Dönüşüm Sektörüne girdi. Gescrap Turkey’nin yüzde 50 oranında hissesini devralarak sektöre giriş yapan Beyçelik Holding, Gescrap Desarroll</w:t>
      </w:r>
      <w:r w:rsidR="00723355" w:rsidRPr="00723355">
        <w:rPr>
          <w:color w:val="000000" w:themeColor="text1"/>
        </w:rPr>
        <w:t>o</w:t>
      </w:r>
      <w:r w:rsidRPr="00723355">
        <w:rPr>
          <w:color w:val="000000" w:themeColor="text1"/>
        </w:rPr>
        <w:t xml:space="preserve"> SLU ortaklığı ile çalışmalarını yürütmeye başladı. </w:t>
      </w:r>
    </w:p>
    <w:p w14:paraId="202E34C1" w14:textId="77777777" w:rsidR="00465CC4" w:rsidRPr="00723355" w:rsidRDefault="00465CC4" w:rsidP="002C0B63">
      <w:pPr>
        <w:pStyle w:val="NormalWeb"/>
        <w:spacing w:before="0" w:beforeAutospacing="0" w:after="0" w:afterAutospacing="0" w:line="360" w:lineRule="atLeast"/>
        <w:jc w:val="both"/>
        <w:rPr>
          <w:color w:val="000000" w:themeColor="text1"/>
        </w:rPr>
      </w:pPr>
    </w:p>
    <w:p w14:paraId="4C5CECB0" w14:textId="6C174338" w:rsidR="00056995" w:rsidRPr="00723355" w:rsidRDefault="00056995" w:rsidP="002C0B63">
      <w:pPr>
        <w:pStyle w:val="NormalWeb"/>
        <w:spacing w:before="0" w:beforeAutospacing="0" w:after="0" w:afterAutospacing="0" w:line="360" w:lineRule="atLeast"/>
        <w:jc w:val="both"/>
        <w:rPr>
          <w:color w:val="000000" w:themeColor="text1"/>
        </w:rPr>
      </w:pPr>
      <w:r w:rsidRPr="00723355">
        <w:rPr>
          <w:color w:val="000000" w:themeColor="text1"/>
        </w:rPr>
        <w:t>Merkez ofisi</w:t>
      </w:r>
      <w:r w:rsidR="00626B8B" w:rsidRPr="00723355">
        <w:rPr>
          <w:color w:val="000000" w:themeColor="text1"/>
        </w:rPr>
        <w:t xml:space="preserve"> ve deposu</w:t>
      </w:r>
      <w:r w:rsidRPr="00723355">
        <w:rPr>
          <w:color w:val="000000" w:themeColor="text1"/>
        </w:rPr>
        <w:t xml:space="preserve"> Bursa’da yer alan Gescrap Turkey; sanayi şirketlerinin metal ve metal dışı hurdalarını satın alarak, ayrıştırıp, geri dönüşüme hazır hale getiriyor. Sanayi sektörüne hizmet veren Gescrap Turkey</w:t>
      </w:r>
      <w:r w:rsidR="00DB7352">
        <w:rPr>
          <w:color w:val="000000" w:themeColor="text1"/>
        </w:rPr>
        <w:t xml:space="preserve">, </w:t>
      </w:r>
      <w:r w:rsidRPr="00723355">
        <w:rPr>
          <w:color w:val="000000" w:themeColor="text1"/>
        </w:rPr>
        <w:t xml:space="preserve">özellikle büyük otomotiv şirketleri için kapsamlı atık yönetimi konusunda hizmet sunuyor. </w:t>
      </w:r>
    </w:p>
    <w:p w14:paraId="6B8EBC29" w14:textId="43ECA06F" w:rsidR="00DA3612" w:rsidRDefault="00DA3612" w:rsidP="00DA3612">
      <w:pPr>
        <w:pStyle w:val="NormalWeb"/>
        <w:spacing w:before="375" w:beforeAutospacing="0" w:after="0" w:afterAutospacing="0" w:line="360" w:lineRule="atLeast"/>
        <w:rPr>
          <w:b/>
          <w:bCs/>
          <w:color w:val="1F1F1F"/>
          <w:u w:val="single"/>
        </w:rPr>
      </w:pPr>
      <w:r w:rsidRPr="008B7824">
        <w:rPr>
          <w:b/>
          <w:bCs/>
          <w:color w:val="1F1F1F"/>
          <w:u w:val="single"/>
        </w:rPr>
        <w:t>Editöre Not:</w:t>
      </w:r>
    </w:p>
    <w:p w14:paraId="349D403E" w14:textId="77777777" w:rsidR="00A303F3" w:rsidRPr="00270E95" w:rsidRDefault="00A303F3" w:rsidP="00A303F3">
      <w:pPr>
        <w:pStyle w:val="AralkYok"/>
        <w:rPr>
          <w:rFonts w:ascii="Times New Roman" w:hAnsi="Times New Roman" w:cs="Times New Roman"/>
          <w:b/>
          <w:bCs/>
          <w:color w:val="000000" w:themeColor="text1"/>
          <w:sz w:val="22"/>
          <w:szCs w:val="22"/>
        </w:rPr>
      </w:pPr>
      <w:r w:rsidRPr="00270E95">
        <w:rPr>
          <w:rFonts w:ascii="Times New Roman" w:hAnsi="Times New Roman" w:cs="Times New Roman"/>
          <w:b/>
          <w:bCs/>
          <w:color w:val="000000" w:themeColor="text1"/>
          <w:sz w:val="22"/>
          <w:szCs w:val="22"/>
        </w:rPr>
        <w:t>Beyçelik Holding Hakkında</w:t>
      </w:r>
    </w:p>
    <w:p w14:paraId="0FB64858" w14:textId="27CE251C" w:rsidR="00A303F3" w:rsidRPr="00270E95" w:rsidRDefault="00A303F3" w:rsidP="002A6289">
      <w:pPr>
        <w:pStyle w:val="AralkYok"/>
        <w:jc w:val="both"/>
        <w:rPr>
          <w:rFonts w:ascii="Times New Roman" w:hAnsi="Times New Roman" w:cs="Times New Roman"/>
          <w:sz w:val="22"/>
          <w:szCs w:val="22"/>
        </w:rPr>
      </w:pPr>
      <w:r w:rsidRPr="00270E95">
        <w:rPr>
          <w:rFonts w:ascii="Times New Roman" w:hAnsi="Times New Roman" w:cs="Times New Roman"/>
          <w:sz w:val="22"/>
          <w:szCs w:val="22"/>
        </w:rPr>
        <w:t>Merkez Ofisi Bursa’da, Yönetim Ofisi İstanbul’da yer ala</w:t>
      </w:r>
      <w:r w:rsidRPr="00270E95">
        <w:rPr>
          <w:rFonts w:ascii="Times New Roman" w:hAnsi="Times New Roman" w:cs="Times New Roman"/>
          <w:color w:val="000000" w:themeColor="text1"/>
          <w:sz w:val="22"/>
          <w:szCs w:val="22"/>
        </w:rPr>
        <w:t xml:space="preserve">n Beyçelik Holding; otomotiv yan sanayi, enerji, iklimlendirme, hurda metal geri dönüşüm ve sigorta alanlarında faaliyet göstermektedir. </w:t>
      </w:r>
      <w:r w:rsidRPr="00270E95">
        <w:rPr>
          <w:rFonts w:ascii="Times New Roman" w:hAnsi="Times New Roman" w:cs="Times New Roman"/>
          <w:sz w:val="22"/>
          <w:szCs w:val="22"/>
        </w:rPr>
        <w:t xml:space="preserve">Beyçelik Holding, </w:t>
      </w:r>
      <w:r w:rsidR="00897E5A">
        <w:rPr>
          <w:rFonts w:ascii="Times New Roman" w:hAnsi="Times New Roman" w:cs="Times New Roman"/>
          <w:sz w:val="22"/>
          <w:szCs w:val="22"/>
        </w:rPr>
        <w:t xml:space="preserve">Bursa, </w:t>
      </w:r>
      <w:r w:rsidR="007B3128">
        <w:rPr>
          <w:rFonts w:ascii="Times New Roman" w:hAnsi="Times New Roman" w:cs="Times New Roman"/>
          <w:sz w:val="22"/>
          <w:szCs w:val="22"/>
        </w:rPr>
        <w:t xml:space="preserve">Kocaeli, </w:t>
      </w:r>
      <w:r w:rsidR="00897E5A">
        <w:rPr>
          <w:rFonts w:ascii="Times New Roman" w:hAnsi="Times New Roman" w:cs="Times New Roman"/>
          <w:sz w:val="22"/>
          <w:szCs w:val="22"/>
        </w:rPr>
        <w:t>Bandırma</w:t>
      </w:r>
      <w:r w:rsidR="007B3128">
        <w:rPr>
          <w:rFonts w:ascii="Times New Roman" w:hAnsi="Times New Roman" w:cs="Times New Roman"/>
          <w:sz w:val="22"/>
          <w:szCs w:val="22"/>
        </w:rPr>
        <w:t xml:space="preserve"> </w:t>
      </w:r>
      <w:r w:rsidR="00897E5A">
        <w:rPr>
          <w:rFonts w:ascii="Times New Roman" w:hAnsi="Times New Roman" w:cs="Times New Roman"/>
          <w:sz w:val="22"/>
          <w:szCs w:val="22"/>
        </w:rPr>
        <w:t xml:space="preserve">ve Romanya’da bulunan toplam 14 fabrikası, 26 şirketi ile </w:t>
      </w:r>
      <w:r w:rsidRPr="00270E95">
        <w:rPr>
          <w:rFonts w:ascii="Times New Roman" w:hAnsi="Times New Roman" w:cs="Times New Roman"/>
          <w:sz w:val="22"/>
          <w:szCs w:val="22"/>
        </w:rPr>
        <w:t>5 bini aşkın kişiye istihdam olanağı sağlamaktadır</w:t>
      </w:r>
      <w:r w:rsidR="00BD6982">
        <w:rPr>
          <w:rFonts w:ascii="Times New Roman" w:hAnsi="Times New Roman" w:cs="Times New Roman"/>
          <w:sz w:val="22"/>
          <w:szCs w:val="22"/>
        </w:rPr>
        <w:t>.</w:t>
      </w:r>
    </w:p>
    <w:p w14:paraId="6BA64FC8" w14:textId="77777777" w:rsidR="00A303F3" w:rsidRDefault="00A303F3" w:rsidP="00270E95">
      <w:pPr>
        <w:pStyle w:val="AralkYok"/>
        <w:rPr>
          <w:rFonts w:ascii="Times New Roman" w:hAnsi="Times New Roman" w:cs="Times New Roman"/>
          <w:b/>
          <w:bCs/>
          <w:sz w:val="22"/>
          <w:szCs w:val="22"/>
        </w:rPr>
      </w:pPr>
    </w:p>
    <w:p w14:paraId="1DDC7ED4" w14:textId="5F0205D3" w:rsidR="00DA3612" w:rsidRPr="00270E95" w:rsidRDefault="00DA3612" w:rsidP="00270E95">
      <w:pPr>
        <w:pStyle w:val="AralkYok"/>
        <w:rPr>
          <w:rFonts w:ascii="Times New Roman" w:hAnsi="Times New Roman" w:cs="Times New Roman"/>
          <w:b/>
          <w:bCs/>
          <w:color w:val="FF0000"/>
          <w:sz w:val="22"/>
          <w:szCs w:val="22"/>
        </w:rPr>
      </w:pPr>
      <w:r w:rsidRPr="00270E95">
        <w:rPr>
          <w:rFonts w:ascii="Times New Roman" w:hAnsi="Times New Roman" w:cs="Times New Roman"/>
          <w:b/>
          <w:bCs/>
          <w:sz w:val="22"/>
          <w:szCs w:val="22"/>
        </w:rPr>
        <w:t xml:space="preserve">Gescrap Grup Hakkında </w:t>
      </w:r>
    </w:p>
    <w:p w14:paraId="2EFA538C" w14:textId="1A588DFE" w:rsidR="00DA3612" w:rsidRPr="00270E95" w:rsidRDefault="00DA3612" w:rsidP="002A6289">
      <w:pPr>
        <w:pStyle w:val="AralkYok"/>
        <w:jc w:val="both"/>
        <w:rPr>
          <w:rFonts w:ascii="Times New Roman" w:hAnsi="Times New Roman" w:cs="Times New Roman"/>
          <w:sz w:val="22"/>
          <w:szCs w:val="22"/>
        </w:rPr>
      </w:pPr>
      <w:r w:rsidRPr="00270E95">
        <w:rPr>
          <w:rFonts w:ascii="Times New Roman" w:hAnsi="Times New Roman" w:cs="Times New Roman"/>
          <w:sz w:val="22"/>
          <w:szCs w:val="22"/>
        </w:rPr>
        <w:t>Kuruluşu 1994 yılı olan Gescrap Grup atık malzemelerin eksiksiz ve sürdürülebilir bir şekilde geri kazanılması amacıyla çalışan çok uluslu bir şirket olarak İber Yarımadası, Avrupa, Amerika, Asya ve Afrika’da faaliyet göstermektedir.</w:t>
      </w:r>
    </w:p>
    <w:p w14:paraId="1471D2E9" w14:textId="77777777" w:rsidR="00524888" w:rsidRDefault="00524888" w:rsidP="001F41F0">
      <w:pPr>
        <w:pStyle w:val="NormalWeb"/>
        <w:spacing w:before="0" w:beforeAutospacing="0" w:after="0" w:afterAutospacing="0" w:line="360" w:lineRule="atLeast"/>
        <w:jc w:val="center"/>
        <w:rPr>
          <w:b/>
          <w:bCs/>
          <w:color w:val="FF0000"/>
        </w:rPr>
      </w:pPr>
    </w:p>
    <w:p w14:paraId="534D5B7F" w14:textId="77777777" w:rsidR="00524888" w:rsidRDefault="00524888" w:rsidP="001F41F0">
      <w:pPr>
        <w:pStyle w:val="NormalWeb"/>
        <w:spacing w:before="0" w:beforeAutospacing="0" w:after="0" w:afterAutospacing="0" w:line="360" w:lineRule="atLeast"/>
        <w:jc w:val="center"/>
        <w:rPr>
          <w:b/>
          <w:bCs/>
          <w:color w:val="FF0000"/>
        </w:rPr>
      </w:pPr>
    </w:p>
    <w:p w14:paraId="1D48D3C4" w14:textId="77777777" w:rsidR="00524888" w:rsidRDefault="00524888" w:rsidP="001F41F0">
      <w:pPr>
        <w:pStyle w:val="NormalWeb"/>
        <w:spacing w:before="0" w:beforeAutospacing="0" w:after="0" w:afterAutospacing="0" w:line="360" w:lineRule="atLeast"/>
        <w:jc w:val="center"/>
        <w:rPr>
          <w:b/>
          <w:bCs/>
          <w:color w:val="FF0000"/>
        </w:rPr>
      </w:pPr>
    </w:p>
    <w:p w14:paraId="69D33A11" w14:textId="77777777" w:rsidR="00524888" w:rsidRDefault="00524888" w:rsidP="001F41F0">
      <w:pPr>
        <w:pStyle w:val="NormalWeb"/>
        <w:spacing w:before="0" w:beforeAutospacing="0" w:after="0" w:afterAutospacing="0" w:line="360" w:lineRule="atLeast"/>
        <w:jc w:val="center"/>
        <w:rPr>
          <w:b/>
          <w:bCs/>
          <w:color w:val="FF0000"/>
        </w:rPr>
      </w:pPr>
    </w:p>
    <w:p w14:paraId="0AAFDDE2" w14:textId="77777777" w:rsidR="00524888" w:rsidRDefault="00524888" w:rsidP="001F41F0">
      <w:pPr>
        <w:pStyle w:val="NormalWeb"/>
        <w:spacing w:before="0" w:beforeAutospacing="0" w:after="0" w:afterAutospacing="0" w:line="360" w:lineRule="atLeast"/>
        <w:jc w:val="center"/>
        <w:rPr>
          <w:b/>
          <w:bCs/>
          <w:color w:val="FF0000"/>
        </w:rPr>
      </w:pPr>
    </w:p>
    <w:p w14:paraId="021BEE14" w14:textId="77777777" w:rsidR="00524888" w:rsidRDefault="00524888" w:rsidP="001F41F0">
      <w:pPr>
        <w:pStyle w:val="NormalWeb"/>
        <w:spacing w:before="0" w:beforeAutospacing="0" w:after="0" w:afterAutospacing="0" w:line="360" w:lineRule="atLeast"/>
        <w:jc w:val="center"/>
        <w:rPr>
          <w:b/>
          <w:bCs/>
          <w:color w:val="FF0000"/>
        </w:rPr>
      </w:pPr>
    </w:p>
    <w:sectPr w:rsidR="00524888" w:rsidSect="007D7F5D">
      <w:headerReference w:type="default" r:id="rId6"/>
      <w:pgSz w:w="11900" w:h="16840"/>
      <w:pgMar w:top="1417" w:right="1417" w:bottom="1417"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4B8E4" w14:textId="77777777" w:rsidR="009A3B8A" w:rsidRDefault="009A3B8A" w:rsidP="00367C6E">
      <w:r>
        <w:separator/>
      </w:r>
    </w:p>
  </w:endnote>
  <w:endnote w:type="continuationSeparator" w:id="0">
    <w:p w14:paraId="1A3807CF" w14:textId="77777777" w:rsidR="009A3B8A" w:rsidRDefault="009A3B8A" w:rsidP="00367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4A12C" w14:textId="77777777" w:rsidR="009A3B8A" w:rsidRDefault="009A3B8A" w:rsidP="00367C6E">
      <w:r>
        <w:separator/>
      </w:r>
    </w:p>
  </w:footnote>
  <w:footnote w:type="continuationSeparator" w:id="0">
    <w:p w14:paraId="3C1314FF" w14:textId="77777777" w:rsidR="009A3B8A" w:rsidRDefault="009A3B8A" w:rsidP="00367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A7499" w14:textId="77777777" w:rsidR="00367C6E" w:rsidRDefault="00367C6E">
    <w:pPr>
      <w:pStyle w:val="stBilgi"/>
    </w:pPr>
    <w:r>
      <w:rPr>
        <w:noProof/>
        <w:lang w:eastAsia="tr-TR"/>
      </w:rPr>
      <w:drawing>
        <wp:inline distT="0" distB="0" distL="0" distR="0" wp14:anchorId="44F5F3A6" wp14:editId="2A910C4F">
          <wp:extent cx="6509473" cy="1803908"/>
          <wp:effectExtent l="0" t="0" r="0" b="0"/>
          <wp:docPr id="2" name="Resim 2" descr="/Users/vayanasinisatiyim/Desktop/Artbo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ayanasinisatiyim/Desktop/Artboard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1422" cy="1823847"/>
                  </a:xfrm>
                  <a:prstGeom prst="rect">
                    <a:avLst/>
                  </a:prstGeom>
                  <a:noFill/>
                  <a:ln>
                    <a:noFill/>
                  </a:ln>
                </pic:spPr>
              </pic:pic>
            </a:graphicData>
          </a:graphic>
        </wp:inline>
      </w:drawing>
    </w:r>
  </w:p>
  <w:p w14:paraId="0C28055A" w14:textId="77777777" w:rsidR="00367C6E" w:rsidRDefault="00367C6E">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C6E"/>
    <w:rsid w:val="0002317A"/>
    <w:rsid w:val="00056995"/>
    <w:rsid w:val="0008600A"/>
    <w:rsid w:val="0009367B"/>
    <w:rsid w:val="0009715E"/>
    <w:rsid w:val="000E2AEC"/>
    <w:rsid w:val="000F1893"/>
    <w:rsid w:val="00124ECB"/>
    <w:rsid w:val="0014276F"/>
    <w:rsid w:val="001C23EA"/>
    <w:rsid w:val="001E5A2C"/>
    <w:rsid w:val="001F41F0"/>
    <w:rsid w:val="00256388"/>
    <w:rsid w:val="002630D6"/>
    <w:rsid w:val="00270E95"/>
    <w:rsid w:val="00272E57"/>
    <w:rsid w:val="002A6289"/>
    <w:rsid w:val="002A6C58"/>
    <w:rsid w:val="002A71AE"/>
    <w:rsid w:val="002C0B63"/>
    <w:rsid w:val="00302CC0"/>
    <w:rsid w:val="00354CA7"/>
    <w:rsid w:val="003646CE"/>
    <w:rsid w:val="00367C6E"/>
    <w:rsid w:val="003967B6"/>
    <w:rsid w:val="003A6206"/>
    <w:rsid w:val="003B3C3E"/>
    <w:rsid w:val="00400787"/>
    <w:rsid w:val="00421973"/>
    <w:rsid w:val="00463E81"/>
    <w:rsid w:val="00465CC4"/>
    <w:rsid w:val="00484988"/>
    <w:rsid w:val="00492967"/>
    <w:rsid w:val="004C0CBD"/>
    <w:rsid w:val="00524888"/>
    <w:rsid w:val="00580FE4"/>
    <w:rsid w:val="005B7D02"/>
    <w:rsid w:val="00626B8B"/>
    <w:rsid w:val="006310F5"/>
    <w:rsid w:val="00684215"/>
    <w:rsid w:val="00687D74"/>
    <w:rsid w:val="006D2540"/>
    <w:rsid w:val="006E63C0"/>
    <w:rsid w:val="0070170C"/>
    <w:rsid w:val="00723355"/>
    <w:rsid w:val="0078029B"/>
    <w:rsid w:val="007B3128"/>
    <w:rsid w:val="007C2E45"/>
    <w:rsid w:val="007D7F5D"/>
    <w:rsid w:val="00872987"/>
    <w:rsid w:val="00897E5A"/>
    <w:rsid w:val="008B7824"/>
    <w:rsid w:val="008F2515"/>
    <w:rsid w:val="009225BD"/>
    <w:rsid w:val="009A3B8A"/>
    <w:rsid w:val="009C286C"/>
    <w:rsid w:val="009C2F28"/>
    <w:rsid w:val="009E7635"/>
    <w:rsid w:val="00A303F3"/>
    <w:rsid w:val="00A330D5"/>
    <w:rsid w:val="00A37A36"/>
    <w:rsid w:val="00AB3FFF"/>
    <w:rsid w:val="00AE330D"/>
    <w:rsid w:val="00BA283E"/>
    <w:rsid w:val="00BD15D9"/>
    <w:rsid w:val="00BD6982"/>
    <w:rsid w:val="00C03F44"/>
    <w:rsid w:val="00C05368"/>
    <w:rsid w:val="00CD7F3C"/>
    <w:rsid w:val="00D118D3"/>
    <w:rsid w:val="00D315F6"/>
    <w:rsid w:val="00DA3612"/>
    <w:rsid w:val="00DB7352"/>
    <w:rsid w:val="00DE44F5"/>
    <w:rsid w:val="00DF3B8C"/>
    <w:rsid w:val="00E00D64"/>
    <w:rsid w:val="00E6355E"/>
    <w:rsid w:val="00E90AD2"/>
    <w:rsid w:val="00EE53EB"/>
    <w:rsid w:val="00EF2534"/>
    <w:rsid w:val="00EF71A7"/>
    <w:rsid w:val="00F00E99"/>
    <w:rsid w:val="00F15799"/>
    <w:rsid w:val="00F41F85"/>
    <w:rsid w:val="00F63B4D"/>
    <w:rsid w:val="00F648AF"/>
    <w:rsid w:val="00FB219F"/>
    <w:rsid w:val="00FB2E05"/>
    <w:rsid w:val="00FB309C"/>
    <w:rsid w:val="00FE7E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206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67C6E"/>
    <w:pPr>
      <w:tabs>
        <w:tab w:val="center" w:pos="4536"/>
        <w:tab w:val="right" w:pos="9072"/>
      </w:tabs>
    </w:pPr>
  </w:style>
  <w:style w:type="character" w:customStyle="1" w:styleId="stBilgiChar">
    <w:name w:val="Üst Bilgi Char"/>
    <w:basedOn w:val="VarsaylanParagrafYazTipi"/>
    <w:link w:val="stBilgi"/>
    <w:uiPriority w:val="99"/>
    <w:rsid w:val="00367C6E"/>
  </w:style>
  <w:style w:type="paragraph" w:styleId="AltBilgi">
    <w:name w:val="footer"/>
    <w:basedOn w:val="Normal"/>
    <w:link w:val="AltBilgiChar"/>
    <w:uiPriority w:val="99"/>
    <w:unhideWhenUsed/>
    <w:rsid w:val="00367C6E"/>
    <w:pPr>
      <w:tabs>
        <w:tab w:val="center" w:pos="4536"/>
        <w:tab w:val="right" w:pos="9072"/>
      </w:tabs>
    </w:pPr>
  </w:style>
  <w:style w:type="character" w:customStyle="1" w:styleId="AltBilgiChar">
    <w:name w:val="Alt Bilgi Char"/>
    <w:basedOn w:val="VarsaylanParagrafYazTipi"/>
    <w:link w:val="AltBilgi"/>
    <w:uiPriority w:val="99"/>
    <w:rsid w:val="00367C6E"/>
  </w:style>
  <w:style w:type="paragraph" w:styleId="BalonMetni">
    <w:name w:val="Balloon Text"/>
    <w:basedOn w:val="Normal"/>
    <w:link w:val="BalonMetniChar"/>
    <w:uiPriority w:val="99"/>
    <w:semiHidden/>
    <w:unhideWhenUsed/>
    <w:rsid w:val="0048498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84988"/>
    <w:rPr>
      <w:rFonts w:ascii="Segoe UI" w:hAnsi="Segoe UI" w:cs="Segoe UI"/>
      <w:sz w:val="18"/>
      <w:szCs w:val="18"/>
    </w:rPr>
  </w:style>
  <w:style w:type="paragraph" w:styleId="NormalWeb">
    <w:name w:val="Normal (Web)"/>
    <w:basedOn w:val="Normal"/>
    <w:uiPriority w:val="99"/>
    <w:semiHidden/>
    <w:unhideWhenUsed/>
    <w:rsid w:val="00056995"/>
    <w:pPr>
      <w:spacing w:before="100" w:beforeAutospacing="1" w:after="100" w:afterAutospacing="1"/>
    </w:pPr>
    <w:rPr>
      <w:rFonts w:ascii="Times New Roman" w:eastAsia="Times New Roman" w:hAnsi="Times New Roman" w:cs="Times New Roman"/>
      <w:lang w:eastAsia="tr-TR"/>
    </w:rPr>
  </w:style>
  <w:style w:type="paragraph" w:styleId="AralkYok">
    <w:name w:val="No Spacing"/>
    <w:uiPriority w:val="1"/>
    <w:qFormat/>
    <w:rsid w:val="00FB3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7040506">
      <w:bodyDiv w:val="1"/>
      <w:marLeft w:val="0"/>
      <w:marRight w:val="0"/>
      <w:marTop w:val="0"/>
      <w:marBottom w:val="0"/>
      <w:divBdr>
        <w:top w:val="none" w:sz="0" w:space="0" w:color="auto"/>
        <w:left w:val="none" w:sz="0" w:space="0" w:color="auto"/>
        <w:bottom w:val="none" w:sz="0" w:space="0" w:color="auto"/>
        <w:right w:val="none" w:sz="0" w:space="0" w:color="auto"/>
      </w:divBdr>
    </w:div>
    <w:div w:id="1760977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b8bd081-79b8-48e6-8f06-f415923ccd08}" enabled="1" method="Privileged" siteId="{a09d47cb-5116-4c40-b3a5-64b668d7ed4d}" contentBits="0" removed="0"/>
</clbl:labelList>
</file>

<file path=docProps/app.xml><?xml version="1.0" encoding="utf-8"?>
<Properties xmlns="http://schemas.openxmlformats.org/officeDocument/2006/extended-properties" xmlns:vt="http://schemas.openxmlformats.org/officeDocument/2006/docPropsVTypes">
  <Template>Normal</Template>
  <TotalTime>286</TotalTime>
  <Pages>1</Pages>
  <Words>227</Words>
  <Characters>1297</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caner aker</dc:creator>
  <cp:keywords/>
  <dc:description/>
  <cp:lastModifiedBy>Selin Koral</cp:lastModifiedBy>
  <cp:revision>39</cp:revision>
  <cp:lastPrinted>2024-05-28T06:51:00Z</cp:lastPrinted>
  <dcterms:created xsi:type="dcterms:W3CDTF">2017-12-26T13:20:00Z</dcterms:created>
  <dcterms:modified xsi:type="dcterms:W3CDTF">2024-07-16T08:14:00Z</dcterms:modified>
</cp:coreProperties>
</file>